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1D8" w:rsidRDefault="002E21D8" w:rsidP="002E21D8">
      <w:pPr>
        <w:pStyle w:val="Default"/>
      </w:pPr>
      <w:r>
        <w:t>POLITECNICO MILANO</w:t>
      </w:r>
    </w:p>
    <w:p w:rsidR="002E21D8" w:rsidRDefault="002E21D8" w:rsidP="002E21D8">
      <w:pPr>
        <w:pStyle w:val="Default"/>
        <w:rPr>
          <w:sz w:val="18"/>
          <w:szCs w:val="18"/>
        </w:rPr>
      </w:pPr>
      <w:r>
        <w:t xml:space="preserve">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Desideriamo segnalare </w:t>
      </w:r>
      <w:r w:rsidRPr="002E21D8">
        <w:rPr>
          <w:sz w:val="22"/>
          <w:szCs w:val="22"/>
        </w:rPr>
        <w:t xml:space="preserve"> che quest’anno l’Open </w:t>
      </w:r>
      <w:proofErr w:type="spellStart"/>
      <w:r w:rsidRPr="002E21D8">
        <w:rPr>
          <w:sz w:val="22"/>
          <w:szCs w:val="22"/>
        </w:rPr>
        <w:t>Day</w:t>
      </w:r>
      <w:proofErr w:type="spellEnd"/>
      <w:r w:rsidRPr="002E21D8">
        <w:rPr>
          <w:sz w:val="22"/>
          <w:szCs w:val="22"/>
        </w:rPr>
        <w:t xml:space="preserve"> del Politecnico di Milano, la giornata di presentazione dell’offerta formativa dedicata agli studenti degli ultimi anni delle superiori, interessati alle discipline dell’Ingegneria, dell’Architettura e del Design, si svolgerà presso il Campus di Milano Leonardo (Piazza Leonardo da Vinci, 32 - Milano) </w:t>
      </w:r>
    </w:p>
    <w:p w:rsid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in due date distinte: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</w:p>
    <w:p w:rsidR="002E21D8" w:rsidRP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• </w:t>
      </w:r>
      <w:r w:rsidRPr="002E21D8">
        <w:rPr>
          <w:b/>
          <w:bCs/>
          <w:sz w:val="22"/>
          <w:szCs w:val="22"/>
        </w:rPr>
        <w:t xml:space="preserve">sabato 28 marzo </w:t>
      </w:r>
      <w:r w:rsidRPr="002E21D8">
        <w:rPr>
          <w:sz w:val="22"/>
          <w:szCs w:val="22"/>
        </w:rPr>
        <w:t xml:space="preserve">dalle 8.30 alle 16.30 – per i corsi di </w:t>
      </w:r>
      <w:r w:rsidRPr="002E21D8">
        <w:rPr>
          <w:b/>
          <w:bCs/>
          <w:sz w:val="22"/>
          <w:szCs w:val="22"/>
        </w:rPr>
        <w:t>Architettura, Design, Urbanistica e per il corso di Ingegneria Edile-Architettura</w:t>
      </w:r>
      <w:r w:rsidRPr="002E21D8">
        <w:rPr>
          <w:sz w:val="22"/>
          <w:szCs w:val="22"/>
        </w:rPr>
        <w:t xml:space="preserve">;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</w:p>
    <w:p w:rsidR="002E21D8" w:rsidRP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• </w:t>
      </w:r>
      <w:r w:rsidRPr="002E21D8">
        <w:rPr>
          <w:b/>
          <w:bCs/>
          <w:sz w:val="22"/>
          <w:szCs w:val="22"/>
        </w:rPr>
        <w:t xml:space="preserve">sabato 4 aprile </w:t>
      </w:r>
      <w:r w:rsidRPr="002E21D8">
        <w:rPr>
          <w:sz w:val="22"/>
          <w:szCs w:val="22"/>
        </w:rPr>
        <w:t xml:space="preserve">dalle 8.30 alle 16.30 – per i </w:t>
      </w:r>
      <w:r w:rsidRPr="002E21D8">
        <w:rPr>
          <w:b/>
          <w:bCs/>
          <w:sz w:val="22"/>
          <w:szCs w:val="22"/>
        </w:rPr>
        <w:t xml:space="preserve">corsi di Ingegneria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</w:p>
    <w:p w:rsidR="002E21D8" w:rsidRPr="002E21D8" w:rsidRDefault="002E21D8" w:rsidP="002E21D8">
      <w:pPr>
        <w:pStyle w:val="Default"/>
        <w:ind w:firstLine="708"/>
        <w:rPr>
          <w:sz w:val="22"/>
          <w:szCs w:val="22"/>
        </w:rPr>
      </w:pPr>
      <w:r w:rsidRPr="002E21D8">
        <w:rPr>
          <w:sz w:val="22"/>
          <w:szCs w:val="22"/>
        </w:rPr>
        <w:t xml:space="preserve">Il programma prevede: </w:t>
      </w:r>
      <w:r w:rsidRPr="002E21D8">
        <w:rPr>
          <w:b/>
          <w:bCs/>
          <w:sz w:val="22"/>
          <w:szCs w:val="22"/>
        </w:rPr>
        <w:t xml:space="preserve">- stand informativi </w:t>
      </w:r>
      <w:r w:rsidRPr="002E21D8">
        <w:rPr>
          <w:sz w:val="22"/>
          <w:szCs w:val="22"/>
        </w:rPr>
        <w:t xml:space="preserve">dei corsi di studio, dove chiedere approfondimenti </w:t>
      </w:r>
    </w:p>
    <w:p w:rsidR="002E21D8" w:rsidRPr="002E21D8" w:rsidRDefault="002E21D8" w:rsidP="002E21D8">
      <w:pPr>
        <w:pStyle w:val="Default"/>
        <w:ind w:firstLine="708"/>
        <w:rPr>
          <w:sz w:val="22"/>
          <w:szCs w:val="22"/>
        </w:rPr>
      </w:pPr>
      <w:r w:rsidRPr="002E21D8">
        <w:rPr>
          <w:b/>
          <w:bCs/>
          <w:sz w:val="22"/>
          <w:szCs w:val="22"/>
        </w:rPr>
        <w:t>- zone espositive</w:t>
      </w:r>
      <w:r w:rsidRPr="002E21D8">
        <w:rPr>
          <w:sz w:val="22"/>
          <w:szCs w:val="22"/>
        </w:rPr>
        <w:t xml:space="preserve">, per “toccare con mano” le attività di ricerca svolte al Politecnico </w:t>
      </w:r>
    </w:p>
    <w:p w:rsidR="002E21D8" w:rsidRPr="002E21D8" w:rsidRDefault="002E21D8" w:rsidP="002E21D8">
      <w:pPr>
        <w:pStyle w:val="Default"/>
        <w:ind w:firstLine="708"/>
        <w:rPr>
          <w:sz w:val="22"/>
          <w:szCs w:val="22"/>
        </w:rPr>
      </w:pPr>
      <w:r w:rsidRPr="002E21D8">
        <w:rPr>
          <w:b/>
          <w:bCs/>
          <w:sz w:val="22"/>
          <w:szCs w:val="22"/>
        </w:rPr>
        <w:t xml:space="preserve">- stand dei servizi agli studenti </w:t>
      </w:r>
      <w:r w:rsidRPr="002E21D8">
        <w:rPr>
          <w:sz w:val="22"/>
          <w:szCs w:val="22"/>
        </w:rPr>
        <w:t xml:space="preserve">(immatricolazione e tasse, esperienze all’estero, borse di studio e facilitazioni economiche, alloggi, opportunità di lavoro, attività sportive, biblioteche, supporto per disabilità e dislessia) </w:t>
      </w:r>
    </w:p>
    <w:p w:rsidR="002E21D8" w:rsidRPr="002E21D8" w:rsidRDefault="002E21D8" w:rsidP="002E21D8">
      <w:pPr>
        <w:pStyle w:val="Default"/>
        <w:ind w:firstLine="708"/>
        <w:rPr>
          <w:sz w:val="22"/>
          <w:szCs w:val="22"/>
        </w:rPr>
      </w:pPr>
      <w:r w:rsidRPr="002E21D8">
        <w:rPr>
          <w:b/>
          <w:bCs/>
          <w:sz w:val="22"/>
          <w:szCs w:val="22"/>
        </w:rPr>
        <w:t>-presentazioni dei corsi di laurea</w:t>
      </w:r>
      <w:r w:rsidRPr="002E21D8">
        <w:rPr>
          <w:sz w:val="22"/>
          <w:szCs w:val="22"/>
        </w:rPr>
        <w:t xml:space="preserve">, tenute dai docenti del Politecnico </w:t>
      </w:r>
    </w:p>
    <w:p w:rsidR="002E21D8" w:rsidRDefault="002E21D8" w:rsidP="002E21D8">
      <w:pPr>
        <w:pStyle w:val="Default"/>
        <w:ind w:firstLine="708"/>
        <w:rPr>
          <w:b/>
          <w:bCs/>
          <w:sz w:val="22"/>
          <w:szCs w:val="22"/>
        </w:rPr>
      </w:pPr>
      <w:r w:rsidRPr="002E21D8">
        <w:rPr>
          <w:b/>
          <w:bCs/>
          <w:sz w:val="22"/>
          <w:szCs w:val="22"/>
        </w:rPr>
        <w:t xml:space="preserve">-presentazioni delle prove di ammissione </w:t>
      </w:r>
    </w:p>
    <w:p w:rsidR="002E21D8" w:rsidRPr="002E21D8" w:rsidRDefault="002E21D8" w:rsidP="002E21D8">
      <w:pPr>
        <w:pStyle w:val="Default"/>
        <w:ind w:firstLine="708"/>
        <w:rPr>
          <w:sz w:val="22"/>
          <w:szCs w:val="22"/>
        </w:rPr>
      </w:pPr>
      <w:bookmarkStart w:id="0" w:name="_GoBack"/>
      <w:bookmarkEnd w:id="0"/>
    </w:p>
    <w:p w:rsidR="002E21D8" w:rsidRPr="002E21D8" w:rsidRDefault="002E21D8" w:rsidP="002E21D8">
      <w:pPr>
        <w:pStyle w:val="Default"/>
        <w:ind w:firstLine="708"/>
        <w:rPr>
          <w:sz w:val="22"/>
          <w:szCs w:val="22"/>
        </w:rPr>
      </w:pPr>
      <w:r w:rsidRPr="002E21D8">
        <w:rPr>
          <w:b/>
          <w:bCs/>
          <w:sz w:val="22"/>
          <w:szCs w:val="22"/>
        </w:rPr>
        <w:t>Per partecipare alle presentazioni sarà obbligatorio iscriversi</w:t>
      </w:r>
      <w:r w:rsidRPr="002E21D8">
        <w:rPr>
          <w:sz w:val="22"/>
          <w:szCs w:val="22"/>
        </w:rPr>
        <w:t xml:space="preserve">, utilizzando la </w:t>
      </w:r>
      <w:proofErr w:type="spellStart"/>
      <w:r w:rsidRPr="002E21D8">
        <w:rPr>
          <w:sz w:val="22"/>
          <w:szCs w:val="22"/>
        </w:rPr>
        <w:t>form</w:t>
      </w:r>
      <w:proofErr w:type="spellEnd"/>
      <w:r w:rsidRPr="002E21D8">
        <w:rPr>
          <w:sz w:val="22"/>
          <w:szCs w:val="22"/>
        </w:rPr>
        <w:t xml:space="preserve"> che pubblicheremo entro inizio marzo, insieme all'agenda delle presentazioni sul nostro sito </w:t>
      </w:r>
      <w:r w:rsidRPr="002E21D8">
        <w:rPr>
          <w:b/>
          <w:bCs/>
          <w:sz w:val="22"/>
          <w:szCs w:val="22"/>
        </w:rPr>
        <w:t>www.poliorientami.polimi.it</w:t>
      </w:r>
      <w:r w:rsidRPr="002E21D8">
        <w:rPr>
          <w:sz w:val="22"/>
          <w:szCs w:val="22"/>
        </w:rPr>
        <w:t xml:space="preserve">. </w:t>
      </w:r>
    </w:p>
    <w:p w:rsidR="002E21D8" w:rsidRDefault="002E21D8" w:rsidP="002E21D8">
      <w:pPr>
        <w:pStyle w:val="Default"/>
        <w:ind w:left="1428" w:hanging="360"/>
        <w:rPr>
          <w:sz w:val="22"/>
          <w:szCs w:val="22"/>
        </w:rPr>
      </w:pPr>
    </w:p>
    <w:p w:rsidR="002E21D8" w:rsidRPr="002E21D8" w:rsidRDefault="002E21D8" w:rsidP="002E21D8">
      <w:pPr>
        <w:pStyle w:val="Default"/>
        <w:ind w:left="1428" w:hanging="360"/>
        <w:rPr>
          <w:sz w:val="22"/>
          <w:szCs w:val="22"/>
        </w:rPr>
      </w:pPr>
      <w:r w:rsidRPr="002E21D8">
        <w:rPr>
          <w:sz w:val="22"/>
          <w:szCs w:val="22"/>
        </w:rPr>
        <w:t xml:space="preserve">Sarà necessario presentarsi 20 minuti prima dell'inizio di ogni presentazione.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Entrando nel dettaglio delle due giornate: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- </w:t>
      </w:r>
      <w:r w:rsidRPr="002E21D8">
        <w:rPr>
          <w:b/>
          <w:bCs/>
          <w:sz w:val="22"/>
          <w:szCs w:val="22"/>
        </w:rPr>
        <w:t xml:space="preserve">sabato 28 marzo </w:t>
      </w:r>
      <w:r w:rsidRPr="002E21D8">
        <w:rPr>
          <w:sz w:val="22"/>
          <w:szCs w:val="22"/>
        </w:rPr>
        <w:t xml:space="preserve">verranno presentati i seguenti corsi e le relative prove di ammissione: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Design della Moda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Design della Comunicazione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Design del Prodotto Industriale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Design degli Interni </w:t>
      </w:r>
    </w:p>
    <w:p w:rsidR="002E21D8" w:rsidRPr="002E21D8" w:rsidRDefault="002E21D8" w:rsidP="002E21D8">
      <w:pPr>
        <w:pStyle w:val="Default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Edile-Architettura Progettazione dell'Architettura </w:t>
      </w:r>
    </w:p>
    <w:p w:rsidR="00F95EF5" w:rsidRDefault="002E21D8" w:rsidP="002E21D8">
      <w:r w:rsidRPr="002E21D8">
        <w:t>Urbanistica: Città Ambiente Paesaggio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-sabato </w:t>
      </w:r>
      <w:r w:rsidRPr="002E21D8">
        <w:rPr>
          <w:b/>
          <w:bCs/>
          <w:sz w:val="22"/>
          <w:szCs w:val="22"/>
        </w:rPr>
        <w:t xml:space="preserve">4 aprile </w:t>
      </w:r>
      <w:r w:rsidRPr="002E21D8">
        <w:rPr>
          <w:sz w:val="22"/>
          <w:szCs w:val="22"/>
        </w:rPr>
        <w:t xml:space="preserve">verranno presentati i seguenti corsi e le relative prove di ammissione: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Aerospaziale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Biomedica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Civile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Civile e Ambientale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Chimica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dei Materiali e della Nanotecnologie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dell'Automazione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della Produzione Industriale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Elettrica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Elettronica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Energetica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Edile e delle Costruzioni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Fisica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Gestionale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Informatica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t xml:space="preserve">Ingegneria Matematica </w:t>
      </w:r>
    </w:p>
    <w:p w:rsidR="002E21D8" w:rsidRPr="002E21D8" w:rsidRDefault="002E21D8" w:rsidP="002E21D8">
      <w:pPr>
        <w:pStyle w:val="Default"/>
        <w:ind w:left="360"/>
        <w:rPr>
          <w:sz w:val="22"/>
          <w:szCs w:val="22"/>
        </w:rPr>
      </w:pPr>
      <w:r w:rsidRPr="002E21D8">
        <w:rPr>
          <w:sz w:val="22"/>
          <w:szCs w:val="22"/>
        </w:rPr>
        <w:lastRenderedPageBreak/>
        <w:t xml:space="preserve">Ingegneria Meccanica </w:t>
      </w:r>
    </w:p>
    <w:p w:rsidR="002E21D8" w:rsidRPr="002E21D8" w:rsidRDefault="002E21D8" w:rsidP="002E21D8">
      <w:r w:rsidRPr="002E21D8">
        <w:t>Ingegneria per l’Ambiente e il Territorio</w:t>
      </w:r>
    </w:p>
    <w:sectPr w:rsidR="002E21D8" w:rsidRPr="002E21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1D8"/>
    <w:rsid w:val="002E21D8"/>
    <w:rsid w:val="00F9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E21D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E21D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2020-02-14T15:08:00Z</dcterms:created>
  <dcterms:modified xsi:type="dcterms:W3CDTF">2020-02-14T15:11:00Z</dcterms:modified>
</cp:coreProperties>
</file>