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75E" w:rsidRDefault="00BC275E"/>
    <w:p w:rsidR="00E3195B" w:rsidRDefault="00E3195B"/>
    <w:p w:rsidR="00E3195B" w:rsidRDefault="00E3195B">
      <w:pPr>
        <w:rPr>
          <w:rFonts w:eastAsia="Times New Roman"/>
        </w:rPr>
      </w:pPr>
      <w:r>
        <w:rPr>
          <w:rFonts w:eastAsia="Times New Roman"/>
        </w:rPr>
        <w:t>POLITECNICO DI MILANO</w:t>
      </w:r>
      <w:bookmarkStart w:id="0" w:name="_GoBack"/>
      <w:bookmarkEnd w:id="0"/>
    </w:p>
    <w:p w:rsidR="00E3195B" w:rsidRDefault="00E3195B">
      <w:pPr>
        <w:rPr>
          <w:rFonts w:eastAsia="Times New Roman"/>
        </w:rPr>
      </w:pPr>
    </w:p>
    <w:p w:rsidR="00E3195B" w:rsidRDefault="00E3195B">
      <w:r>
        <w:rPr>
          <w:rFonts w:eastAsia="Times New Roman"/>
        </w:rPr>
        <w:t xml:space="preserve">La presente per informare che l’Open </w:t>
      </w:r>
      <w:proofErr w:type="spellStart"/>
      <w:r>
        <w:rPr>
          <w:rFonts w:eastAsia="Times New Roman"/>
        </w:rPr>
        <w:t>Day</w:t>
      </w:r>
      <w:proofErr w:type="spellEnd"/>
      <w:r>
        <w:rPr>
          <w:rFonts w:eastAsia="Times New Roman"/>
        </w:rPr>
        <w:t xml:space="preserve"> del Politecnico di Milano per il 2020 quest’anno si svolgerà in modalità online.</w:t>
      </w:r>
      <w:r>
        <w:rPr>
          <w:rFonts w:eastAsia="Times New Roman"/>
        </w:rPr>
        <w:br/>
      </w:r>
      <w:r>
        <w:rPr>
          <w:rFonts w:eastAsia="Times New Roman"/>
        </w:rPr>
        <w:br/>
        <w:t>Purtroppo, a causa dell’emergenza sanitaria in corso, il Politecnico si è trovato a dover rinunciare ad accogliere gli studenti presso il proprio Campus.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In alternativa si svolgeranno degli Open </w:t>
      </w:r>
      <w:proofErr w:type="spellStart"/>
      <w:r>
        <w:rPr>
          <w:rFonts w:eastAsia="Times New Roman"/>
        </w:rPr>
        <w:t>Day</w:t>
      </w:r>
      <w:proofErr w:type="spellEnd"/>
      <w:r>
        <w:rPr>
          <w:rFonts w:eastAsia="Times New Roman"/>
        </w:rPr>
        <w:t xml:space="preserve"> virtuali dal 23 aprile al 2 maggio 2020, con un'offerta che comprende: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* il saluto del Rettore in diretta nel giorno di apertura degli Open </w:t>
      </w:r>
      <w:proofErr w:type="spellStart"/>
      <w:r>
        <w:rPr>
          <w:rFonts w:eastAsia="Times New Roman"/>
        </w:rPr>
        <w:t>Days</w:t>
      </w:r>
      <w:proofErr w:type="spellEnd"/>
      <w:r>
        <w:rPr>
          <w:rFonts w:eastAsia="Times New Roman"/>
        </w:rPr>
        <w:br/>
        <w:t xml:space="preserve">* le dirette live sui social curate da </w:t>
      </w:r>
      <w:proofErr w:type="spellStart"/>
      <w:r>
        <w:rPr>
          <w:rFonts w:eastAsia="Times New Roman"/>
        </w:rPr>
        <w:t>Poliradio</w:t>
      </w:r>
      <w:proofErr w:type="spellEnd"/>
      <w:r>
        <w:rPr>
          <w:rFonts w:eastAsia="Times New Roman"/>
        </w:rPr>
        <w:br/>
        <w:t>* le sessioni live di presentazione dei corsi e dei servizi (necessaria l’iscrizione)</w:t>
      </w:r>
      <w:r>
        <w:rPr>
          <w:rFonts w:eastAsia="Times New Roman"/>
        </w:rPr>
        <w:br/>
        <w:t xml:space="preserve">* le risorse online (presentazioni, video, interviste) messe a disposizione di tutti gli utenti sul sito </w:t>
      </w:r>
      <w:proofErr w:type="spellStart"/>
      <w:r>
        <w:rPr>
          <w:rFonts w:eastAsia="Times New Roman"/>
        </w:rPr>
        <w:t>Polimi</w:t>
      </w:r>
      <w:proofErr w:type="spellEnd"/>
      <w:r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  <w:t>Saranno inoltre lanciate, sui canali social, iniziative aperte a tutti.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Il calendario completo e la </w:t>
      </w:r>
      <w:proofErr w:type="spellStart"/>
      <w:r>
        <w:rPr>
          <w:rFonts w:eastAsia="Times New Roman"/>
        </w:rPr>
        <w:t>form</w:t>
      </w:r>
      <w:proofErr w:type="spellEnd"/>
      <w:r>
        <w:rPr>
          <w:rFonts w:eastAsia="Times New Roman"/>
        </w:rPr>
        <w:t xml:space="preserve"> per iscriversi alle sessioni live saranno disponibili a breve sul sito </w:t>
      </w:r>
      <w:hyperlink r:id="rId5" w:history="1">
        <w:r>
          <w:rPr>
            <w:rStyle w:val="Collegamentoipertestuale"/>
            <w:rFonts w:eastAsia="Times New Roman"/>
          </w:rPr>
          <w:t>https://www.polimi.it/it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  <w:t>Di seguito i riferimenti del Politecnico di Milano per il Servizio di Promozione e Orientamento.</w:t>
      </w:r>
      <w:r>
        <w:rPr>
          <w:rFonts w:eastAsia="Times New Roman"/>
        </w:rPr>
        <w:br/>
      </w:r>
      <w:r>
        <w:rPr>
          <w:rFonts w:eastAsia="Times New Roman"/>
        </w:rPr>
        <w:br/>
        <w:t>Area Didattica</w:t>
      </w:r>
      <w:r>
        <w:rPr>
          <w:rFonts w:eastAsia="Times New Roman"/>
        </w:rPr>
        <w:br/>
      </w:r>
      <w:r>
        <w:rPr>
          <w:rFonts w:eastAsia="Times New Roman"/>
        </w:rPr>
        <w:br/>
        <w:t>Politecnico di Milano</w:t>
      </w:r>
      <w:r>
        <w:rPr>
          <w:rFonts w:eastAsia="Times New Roman"/>
        </w:rPr>
        <w:br/>
      </w:r>
      <w:r>
        <w:rPr>
          <w:rFonts w:eastAsia="Times New Roman"/>
        </w:rPr>
        <w:br/>
        <w:t>Via Golgi, 42</w:t>
      </w:r>
      <w:r>
        <w:rPr>
          <w:rFonts w:eastAsia="Times New Roman"/>
        </w:rPr>
        <w:br/>
      </w:r>
      <w:r>
        <w:rPr>
          <w:rFonts w:eastAsia="Times New Roman"/>
        </w:rPr>
        <w:br/>
        <w:t>Tel. +39 02.2399.2277</w:t>
      </w:r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6" w:history="1">
        <w:r>
          <w:rPr>
            <w:rStyle w:val="Collegamentoipertestuale"/>
            <w:rFonts w:eastAsia="Times New Roman"/>
          </w:rPr>
          <w:t>ufficio.orientamento@polimi.it</w:t>
        </w:r>
      </w:hyperlink>
      <w:hyperlink r:id="rId7" w:history="1">
        <w:r>
          <w:rPr>
            <w:rStyle w:val="Collegamentoipertestuale"/>
            <w:rFonts w:eastAsia="Times New Roman"/>
          </w:rPr>
          <w:t>&lt;mailto:ufficio.orientamento@polimi.it&gt;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  <w:hyperlink r:id="rId8" w:history="1">
        <w:r>
          <w:rPr>
            <w:rStyle w:val="Collegamentoipertestuale"/>
            <w:rFonts w:eastAsia="Times New Roman"/>
          </w:rPr>
          <w:t>www.poliorientami.polimi.it</w:t>
        </w:r>
      </w:hyperlink>
      <w:hyperlink r:id="rId9" w:history="1">
        <w:r>
          <w:rPr>
            <w:rStyle w:val="Collegamentoipertestuale"/>
            <w:rFonts w:eastAsia="Times New Roman"/>
          </w:rPr>
          <w:t>&lt;http://www.poliorientami.polimi.it/&gt;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E319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5B"/>
    <w:rsid w:val="00BC275E"/>
    <w:rsid w:val="00E3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319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31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orientami.polim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.orientamento@polimi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fficio.orientamento@polimi.i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olimi.it/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liorientami.polim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2020-04-17T13:20:00Z</dcterms:created>
  <dcterms:modified xsi:type="dcterms:W3CDTF">2020-04-17T13:22:00Z</dcterms:modified>
</cp:coreProperties>
</file>