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940" w:rsidRDefault="00D40940">
      <w:pPr>
        <w:rPr>
          <w:rFonts w:eastAsia="Times New Roman"/>
        </w:rPr>
      </w:pPr>
      <w:r>
        <w:rPr>
          <w:rFonts w:eastAsia="Times New Roman"/>
        </w:rPr>
        <w:t>TEST DI AMMISSIONE LUISS</w:t>
      </w:r>
    </w:p>
    <w:p w:rsidR="00D40940" w:rsidRDefault="00D40940">
      <w:pPr>
        <w:rPr>
          <w:rFonts w:eastAsia="Times New Roman"/>
        </w:rPr>
      </w:pPr>
    </w:p>
    <w:p w:rsidR="00B15953" w:rsidRDefault="00D40940">
      <w:r>
        <w:rPr>
          <w:rFonts w:eastAsia="Times New Roman"/>
        </w:rPr>
        <w:t>Informiamo che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che</w:t>
      </w:r>
      <w:proofErr w:type="spellEnd"/>
      <w:r>
        <w:rPr>
          <w:rFonts w:eastAsia="Times New Roman"/>
        </w:rPr>
        <w:t xml:space="preserve"> la prossima ed ultima Prova di ammissione Luiss</w:t>
      </w:r>
      <w:hyperlink r:id="rId5" w:history="1">
        <w:r>
          <w:rPr>
            <w:rStyle w:val="Collegamentoipertestuale"/>
            <w:rFonts w:eastAsia="Times New Roman"/>
          </w:rPr>
          <w:t>&lt;https://www.luiss.it/entra-luiss/ammissione-triennali-e-ciclo-unico&gt;</w:t>
        </w:r>
      </w:hyperlink>
      <w:r>
        <w:rPr>
          <w:rFonts w:eastAsia="Times New Roman"/>
        </w:rPr>
        <w:t xml:space="preserve"> per i Corsi di Laurea Triennali e a Ciclo unico si svolgerà il 30 luglio 2020. La selezione si svolgerà in base a criteri e tempistiche che verranno successivamente delineati in funzione dei regolamenti governativi che saranno in vigore e dei necessari criteri di prudenza a tutela della salute degli studenti.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Le modalità per iscriversi sono presenti al link: </w:t>
      </w:r>
      <w:hyperlink r:id="rId6" w:history="1">
        <w:r>
          <w:rPr>
            <w:rStyle w:val="Collegamentoipertestuale"/>
            <w:rFonts w:eastAsia="Times New Roman"/>
          </w:rPr>
          <w:t>https://www.luiss.it/ammissione/ammissione-triennali-e-ciclo-unico/test-di-ammissione-30-luglio-2020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  <w:t xml:space="preserve">La Luiss supporta gli studenti per prepararsi al meglio alla prova del 30 luglio offrendo loro la possibilità di esercitarsi e prepararsi tramite strumenti e materiali didattici. L'Ateneo inoltre, in considerazione delle recenti misure di tutela per la salute pubblica, offre la possibilità di partecipare a lezioni interattive in </w:t>
      </w:r>
      <w:proofErr w:type="spellStart"/>
      <w:r>
        <w:rPr>
          <w:rFonts w:eastAsia="Times New Roman"/>
        </w:rPr>
        <w:t>distance</w:t>
      </w:r>
      <w:proofErr w:type="spellEnd"/>
      <w:r>
        <w:rPr>
          <w:rFonts w:eastAsia="Times New Roman"/>
        </w:rPr>
        <w:t xml:space="preserve"> sulle possibili strategie risolutive dei quesiti del test.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Per accedere ai materiali andare al link: </w:t>
      </w:r>
      <w:hyperlink r:id="rId7" w:history="1">
        <w:r>
          <w:rPr>
            <w:rStyle w:val="Collegamentoipertestuale"/>
            <w:rFonts w:eastAsia="Times New Roman"/>
          </w:rPr>
          <w:t>https://www.luiss.it/ammissione/ammissione-triennali-e-ciclo-unico/preparazione-al-test-di-ammissione</w:t>
        </w:r>
      </w:hyperlink>
      <w:r>
        <w:rPr>
          <w:rFonts w:eastAsia="Times New Roman"/>
        </w:rPr>
        <w:t>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Con i migliori saluti,</w:t>
      </w:r>
      <w:r>
        <w:rPr>
          <w:rFonts w:eastAsia="Times New Roman"/>
        </w:rPr>
        <w:br/>
        <w:t xml:space="preserve">Staff Orientamento </w:t>
      </w:r>
      <w:r>
        <w:rPr>
          <w:rFonts w:eastAsia="Times New Roman"/>
        </w:rPr>
        <w:t>Luiss</w:t>
      </w:r>
      <w:r>
        <w:rPr>
          <w:rFonts w:eastAsia="Times New Roman"/>
        </w:rPr>
        <w:br/>
        <w:t>Libera Università Internazionale</w:t>
      </w:r>
      <w:r>
        <w:rPr>
          <w:rFonts w:eastAsia="Times New Roman"/>
        </w:rPr>
        <w:br/>
        <w:t>deg</w:t>
      </w:r>
      <w:r>
        <w:rPr>
          <w:rFonts w:eastAsia="Times New Roman"/>
        </w:rPr>
        <w:t xml:space="preserve">li Studi Sociali Guido </w:t>
      </w:r>
      <w:proofErr w:type="spellStart"/>
      <w:r>
        <w:rPr>
          <w:rFonts w:eastAsia="Times New Roman"/>
        </w:rPr>
        <w:t>Carli</w:t>
      </w:r>
      <w:proofErr w:type="spellEnd"/>
      <w:r>
        <w:rPr>
          <w:rFonts w:eastAsia="Times New Roman"/>
        </w:rPr>
        <w:br/>
      </w:r>
      <w:bookmarkStart w:id="0" w:name="_GoBack"/>
      <w:bookmarkEnd w:id="0"/>
      <w:r>
        <w:rPr>
          <w:rFonts w:eastAsia="Times New Roman"/>
        </w:rPr>
        <w:t>Viale Romania, 32 - 00197 Roma</w:t>
      </w:r>
      <w:r>
        <w:rPr>
          <w:rFonts w:eastAsia="Times New Roman"/>
        </w:rPr>
        <w:br/>
        <w:t>T +39 06 85225354</w:t>
      </w:r>
      <w:r>
        <w:rPr>
          <w:rFonts w:eastAsia="Times New Roman"/>
        </w:rPr>
        <w:br/>
      </w:r>
      <w:r>
        <w:rPr>
          <w:rFonts w:eastAsia="Times New Roman"/>
        </w:rPr>
        <w:br/>
      </w:r>
      <w:hyperlink r:id="rId8" w:history="1">
        <w:r>
          <w:rPr>
            <w:rStyle w:val="Collegamentoipertestuale"/>
            <w:rFonts w:eastAsia="Times New Roman"/>
          </w:rPr>
          <w:t>orientamento@luiss.it</w:t>
        </w:r>
      </w:hyperlink>
      <w:hyperlink r:id="rId9" w:history="1">
        <w:r>
          <w:rPr>
            <w:rStyle w:val="Collegamentoipertestuale"/>
            <w:rFonts w:eastAsia="Times New Roman"/>
          </w:rPr>
          <w:t>&lt;mailto:luissenlabs@luiss.it&gt;</w:t>
        </w:r>
      </w:hyperlink>
      <w:r>
        <w:rPr>
          <w:rFonts w:eastAsia="Times New Roman"/>
        </w:rPr>
        <w:t xml:space="preserve"> </w:t>
      </w:r>
      <w:hyperlink r:id="rId10" w:history="1">
        <w:r>
          <w:rPr>
            <w:rStyle w:val="Collegamentoipertestuale"/>
            <w:rFonts w:eastAsia="Times New Roman"/>
          </w:rPr>
          <w:t>www.luiss.it</w:t>
        </w:r>
      </w:hyperlink>
      <w:hyperlink r:id="rId11" w:history="1">
        <w:r>
          <w:rPr>
            <w:rStyle w:val="Collegamentoipertestuale"/>
            <w:rFonts w:eastAsia="Times New Roman"/>
          </w:rPr>
          <w:t>&lt;http://www.luiss.it/&gt;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</w:r>
    </w:p>
    <w:sectPr w:rsidR="00B159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40"/>
    <w:rsid w:val="00B15953"/>
    <w:rsid w:val="00D4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409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409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entamento@luiss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luiss.it/ammissione/ammissione-triennali-e-ciclo-unico/preparazione-al-test-di-ammission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luiss.it/ammissione/ammissione-triennali-e-ciclo-unico/test-di-ammissione-30-luglio-2020" TargetMode="External"/><Relationship Id="rId11" Type="http://schemas.openxmlformats.org/officeDocument/2006/relationships/hyperlink" Target="http://www.luiss.it/" TargetMode="External"/><Relationship Id="rId5" Type="http://schemas.openxmlformats.org/officeDocument/2006/relationships/hyperlink" Target="https://www.luiss.it/entra-luiss/ammissione-triennali-e-ciclo-unico" TargetMode="External"/><Relationship Id="rId10" Type="http://schemas.openxmlformats.org/officeDocument/2006/relationships/hyperlink" Target="http://www.luiss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issenlabs@luis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2020-04-21T13:59:00Z</dcterms:created>
  <dcterms:modified xsi:type="dcterms:W3CDTF">2020-04-21T14:01:00Z</dcterms:modified>
</cp:coreProperties>
</file>